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B7" w:rsidRPr="004763AC" w:rsidRDefault="00654C0F" w:rsidP="00E24B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763AC">
        <w:rPr>
          <w:rFonts w:ascii="Times New Roman" w:hAnsi="Times New Roman" w:cs="Times New Roman"/>
          <w:b/>
        </w:rPr>
        <w:t>WNIOSEK O UDOSTĘPNIENIE INFORMACJI PUBLICZNEJ</w:t>
      </w:r>
      <w:r w:rsidR="00E24BB7" w:rsidRPr="004763AC">
        <w:rPr>
          <w:rFonts w:ascii="Times New Roman" w:hAnsi="Times New Roman" w:cs="Times New Roman"/>
          <w:b/>
        </w:rPr>
        <w:br/>
      </w:r>
    </w:p>
    <w:p w:rsidR="00654C0F" w:rsidRPr="00654C0F" w:rsidRDefault="00654C0F" w:rsidP="00E24B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DANE KONTAKTOWE</w:t>
      </w:r>
      <w:r>
        <w:rPr>
          <w:rFonts w:ascii="Times New Roman" w:hAnsi="Times New Roman" w:cs="Times New Roman"/>
          <w:b/>
        </w:rPr>
        <w:br/>
      </w:r>
      <w:r w:rsidRPr="00E24BB7">
        <w:rPr>
          <w:rFonts w:ascii="Times New Roman" w:hAnsi="Times New Roman" w:cs="Times New Roman"/>
          <w:i/>
          <w:sz w:val="18"/>
          <w:szCs w:val="18"/>
        </w:rPr>
        <w:t>(w zależności od wybranego sposobu udostępnienia informacji należy podać dane, które umożliwią udzielenie odpowiedzi)</w:t>
      </w:r>
      <w:r w:rsidR="00E24BB7">
        <w:rPr>
          <w:rFonts w:ascii="Times New Roman" w:hAnsi="Times New Roman" w:cs="Times New Roman"/>
          <w:i/>
          <w:sz w:val="18"/>
          <w:szCs w:val="18"/>
        </w:rPr>
        <w:br/>
      </w:r>
    </w:p>
    <w:tbl>
      <w:tblPr>
        <w:tblStyle w:val="Tabela-Siatk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8"/>
        <w:gridCol w:w="6525"/>
      </w:tblGrid>
      <w:tr w:rsidR="00654C0F" w:rsidTr="004763AC">
        <w:trPr>
          <w:trHeight w:val="851"/>
        </w:trPr>
        <w:tc>
          <w:tcPr>
            <w:tcW w:w="3818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Nazwisko i imię / Nazwa</w:t>
            </w:r>
          </w:p>
        </w:tc>
        <w:tc>
          <w:tcPr>
            <w:tcW w:w="6525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C0F" w:rsidTr="004763AC">
        <w:trPr>
          <w:trHeight w:val="851"/>
        </w:trPr>
        <w:tc>
          <w:tcPr>
            <w:tcW w:w="3818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  <w:tc>
          <w:tcPr>
            <w:tcW w:w="6525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C0F" w:rsidTr="004763AC">
        <w:trPr>
          <w:trHeight w:val="851"/>
        </w:trPr>
        <w:tc>
          <w:tcPr>
            <w:tcW w:w="3818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525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C0F" w:rsidTr="004763AC">
        <w:trPr>
          <w:trHeight w:val="851"/>
        </w:trPr>
        <w:tc>
          <w:tcPr>
            <w:tcW w:w="3818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525" w:type="dxa"/>
            <w:vAlign w:val="center"/>
          </w:tcPr>
          <w:p w:rsidR="00654C0F" w:rsidRDefault="00654C0F" w:rsidP="00E24BB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F6A68" w:rsidRPr="00DF6A68" w:rsidRDefault="00DF6A68" w:rsidP="00E24BB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4C0F" w:rsidRDefault="00654C0F" w:rsidP="00E24BB7">
      <w:pPr>
        <w:spacing w:line="360" w:lineRule="auto"/>
        <w:jc w:val="both"/>
        <w:rPr>
          <w:rFonts w:ascii="Times New Roman" w:hAnsi="Times New Roman" w:cs="Times New Roman"/>
        </w:rPr>
      </w:pPr>
      <w:r w:rsidRPr="00E24BB7">
        <w:rPr>
          <w:rFonts w:ascii="Times New Roman" w:hAnsi="Times New Roman" w:cs="Times New Roman"/>
        </w:rPr>
        <w:t>Na podstawie art. 10 ust. 1 ustawy z dnia 6 września 2001 r. o dostępie do informacji publicznej</w:t>
      </w:r>
      <w:r w:rsidR="004763AC">
        <w:rPr>
          <w:rFonts w:ascii="Times New Roman" w:hAnsi="Times New Roman" w:cs="Times New Roman"/>
        </w:rPr>
        <w:t xml:space="preserve"> </w:t>
      </w:r>
      <w:r w:rsidR="00E24BB7">
        <w:rPr>
          <w:rFonts w:ascii="Times New Roman" w:hAnsi="Times New Roman" w:cs="Times New Roman"/>
        </w:rPr>
        <w:t xml:space="preserve"> (</w:t>
      </w:r>
      <w:r w:rsidR="00207967">
        <w:rPr>
          <w:rFonts w:ascii="Times New Roman" w:hAnsi="Times New Roman" w:cs="Times New Roman"/>
        </w:rPr>
        <w:t>Dz. U. z 2020</w:t>
      </w:r>
      <w:r w:rsidRPr="00E24BB7">
        <w:rPr>
          <w:rFonts w:ascii="Times New Roman" w:hAnsi="Times New Roman" w:cs="Times New Roman"/>
        </w:rPr>
        <w:t xml:space="preserve"> r. </w:t>
      </w:r>
      <w:r w:rsidR="004763AC">
        <w:rPr>
          <w:rFonts w:ascii="Times New Roman" w:hAnsi="Times New Roman" w:cs="Times New Roman"/>
        </w:rPr>
        <w:t xml:space="preserve">                      </w:t>
      </w:r>
      <w:r w:rsidR="00207967">
        <w:rPr>
          <w:rFonts w:ascii="Times New Roman" w:hAnsi="Times New Roman" w:cs="Times New Roman"/>
        </w:rPr>
        <w:t>poz. 2176 ze zm.</w:t>
      </w:r>
      <w:r w:rsidRPr="00E24BB7">
        <w:rPr>
          <w:rFonts w:ascii="Times New Roman" w:hAnsi="Times New Roman" w:cs="Times New Roman"/>
        </w:rPr>
        <w:t>)</w:t>
      </w:r>
      <w:r w:rsidR="00E24BB7">
        <w:rPr>
          <w:rFonts w:ascii="Times New Roman" w:hAnsi="Times New Roman" w:cs="Times New Roman"/>
        </w:rPr>
        <w:t xml:space="preserve"> zwracam się z prośbą o udostępnienie informacji w następującym zakresie:</w:t>
      </w:r>
    </w:p>
    <w:p w:rsidR="004763AC" w:rsidRDefault="00E24BB7" w:rsidP="004763AC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B1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B1D" w:rsidRDefault="00DF23E7" w:rsidP="004763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>SPOSÓ</w:t>
      </w:r>
      <w:r w:rsidR="00397B1D">
        <w:rPr>
          <w:rFonts w:ascii="Times New Roman" w:hAnsi="Times New Roman" w:cs="Times New Roman"/>
          <w:b/>
        </w:rPr>
        <w:t>B I FORMA UDOSTĘPNIENIA INFORMACJI</w:t>
      </w:r>
      <w:r w:rsidR="00E60ABB">
        <w:rPr>
          <w:rFonts w:ascii="Times New Roman" w:hAnsi="Times New Roman" w:cs="Times New Roman"/>
          <w:b/>
        </w:rPr>
        <w:t>*</w:t>
      </w:r>
      <w:r w:rsidR="00397B1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="00E60ABB">
        <w:rPr>
          <w:rFonts w:ascii="Times New Roman" w:hAnsi="Times New Roman" w:cs="Times New Roman"/>
          <w:i/>
          <w:sz w:val="18"/>
          <w:szCs w:val="18"/>
        </w:rPr>
        <w:t>właściwe zakreślić</w:t>
      </w:r>
      <w:r w:rsidR="00397B1D" w:rsidRPr="00E24BB7">
        <w:rPr>
          <w:rFonts w:ascii="Times New Roman" w:hAnsi="Times New Roman" w:cs="Times New Roman"/>
          <w:i/>
          <w:sz w:val="18"/>
          <w:szCs w:val="18"/>
        </w:rPr>
        <w:t>)</w:t>
      </w:r>
    </w:p>
    <w:p w:rsidR="004763AC" w:rsidRPr="004763AC" w:rsidRDefault="004763AC" w:rsidP="004763AC">
      <w:pPr>
        <w:spacing w:after="0" w:line="240" w:lineRule="auto"/>
        <w:rPr>
          <w:rFonts w:ascii="Times New Roman" w:hAnsi="Times New Roman" w:cs="Times New Roman"/>
          <w:b/>
        </w:rPr>
      </w:pPr>
    </w:p>
    <w:p w:rsidR="00DF23E7" w:rsidRPr="00DF23E7" w:rsidRDefault="00DF23E7" w:rsidP="00DF23E7">
      <w:pPr>
        <w:spacing w:line="360" w:lineRule="auto"/>
        <w:rPr>
          <w:rFonts w:ascii="Times New Roman" w:hAnsi="Times New Roman" w:cs="Times New Roman"/>
          <w:b/>
        </w:rPr>
      </w:pPr>
      <w:r w:rsidRPr="00DF23E7">
        <w:rPr>
          <w:rFonts w:ascii="Times New Roman" w:hAnsi="Times New Roman" w:cs="Times New Roman"/>
          <w:b/>
        </w:rPr>
        <w:t>Sposób przekazania informacji</w:t>
      </w:r>
    </w:p>
    <w:p w:rsidR="00DF23E7" w:rsidRDefault="00DF23E7" w:rsidP="00DF23E7">
      <w:pPr>
        <w:pStyle w:val="Akapitzlist"/>
        <w:numPr>
          <w:ilvl w:val="0"/>
          <w:numId w:val="1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osobisty</w:t>
      </w:r>
    </w:p>
    <w:p w:rsidR="00DF23E7" w:rsidRDefault="00397B1D" w:rsidP="00DF23E7">
      <w:pPr>
        <w:pStyle w:val="Akapitzlist"/>
        <w:numPr>
          <w:ilvl w:val="0"/>
          <w:numId w:val="1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 xml:space="preserve">wysyłka pocztą </w:t>
      </w:r>
    </w:p>
    <w:p w:rsidR="00397B1D" w:rsidRPr="00DF23E7" w:rsidRDefault="00397B1D" w:rsidP="00DF23E7">
      <w:pPr>
        <w:pStyle w:val="Akapitzlist"/>
        <w:numPr>
          <w:ilvl w:val="0"/>
          <w:numId w:val="1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 xml:space="preserve">e-mail </w:t>
      </w:r>
    </w:p>
    <w:p w:rsidR="00167B23" w:rsidRDefault="00167B23" w:rsidP="00DF23E7">
      <w:pPr>
        <w:spacing w:before="100" w:after="100" w:line="360" w:lineRule="auto"/>
        <w:rPr>
          <w:rFonts w:ascii="Times New Roman" w:hAnsi="Times New Roman" w:cs="Times New Roman"/>
          <w:b/>
        </w:rPr>
      </w:pPr>
    </w:p>
    <w:p w:rsidR="00DF23E7" w:rsidRPr="00DF23E7" w:rsidRDefault="00397B1D" w:rsidP="00DF23E7">
      <w:pPr>
        <w:spacing w:before="100" w:after="100" w:line="360" w:lineRule="auto"/>
        <w:rPr>
          <w:rFonts w:ascii="Times New Roman" w:hAnsi="Times New Roman" w:cs="Times New Roman"/>
          <w:b/>
        </w:rPr>
      </w:pPr>
      <w:r w:rsidRPr="00DF23E7">
        <w:rPr>
          <w:rFonts w:ascii="Times New Roman" w:hAnsi="Times New Roman" w:cs="Times New Roman"/>
          <w:b/>
        </w:rPr>
        <w:t>Sposób przygotowania informacji (nie dotyczy komunikacji elektronicznej)</w:t>
      </w:r>
    </w:p>
    <w:p w:rsidR="00DF23E7" w:rsidRPr="00DF23E7" w:rsidRDefault="00DF23E7" w:rsidP="00DF23E7">
      <w:pPr>
        <w:pStyle w:val="Akapitzlist"/>
        <w:numPr>
          <w:ilvl w:val="0"/>
          <w:numId w:val="2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>kopia na papierze</w:t>
      </w:r>
    </w:p>
    <w:p w:rsidR="00DF23E7" w:rsidRDefault="00397B1D" w:rsidP="00DF23E7">
      <w:pPr>
        <w:pStyle w:val="Akapitzlist"/>
        <w:numPr>
          <w:ilvl w:val="0"/>
          <w:numId w:val="2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>płyta CD</w:t>
      </w:r>
    </w:p>
    <w:p w:rsidR="00DF23E7" w:rsidRDefault="00397B1D" w:rsidP="00DF23E7">
      <w:pPr>
        <w:pStyle w:val="Akapitzlist"/>
        <w:numPr>
          <w:ilvl w:val="0"/>
          <w:numId w:val="2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 xml:space="preserve">inny </w:t>
      </w:r>
      <w:r w:rsidR="00DF23E7" w:rsidRPr="00DF23E7">
        <w:rPr>
          <w:rFonts w:ascii="Times New Roman" w:hAnsi="Times New Roman" w:cs="Times New Roman"/>
        </w:rPr>
        <w:t>nośnik</w:t>
      </w:r>
      <w:r w:rsidR="00DF23E7">
        <w:rPr>
          <w:rFonts w:ascii="Times New Roman" w:hAnsi="Times New Roman" w:cs="Times New Roman"/>
        </w:rPr>
        <w:t xml:space="preserve"> (podać jaki)</w:t>
      </w:r>
      <w:r w:rsidR="00E60ABB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4763AC">
        <w:rPr>
          <w:rFonts w:ascii="Times New Roman" w:hAnsi="Times New Roman" w:cs="Times New Roman"/>
        </w:rPr>
        <w:t>………………….</w:t>
      </w:r>
    </w:p>
    <w:p w:rsidR="00DF23E7" w:rsidRPr="00DF23E7" w:rsidRDefault="00DF23E7" w:rsidP="00DF23E7">
      <w:pPr>
        <w:spacing w:before="100" w:after="100" w:line="360" w:lineRule="auto"/>
        <w:rPr>
          <w:rFonts w:ascii="Times New Roman" w:hAnsi="Times New Roman" w:cs="Times New Roman"/>
          <w:b/>
        </w:rPr>
      </w:pPr>
      <w:r w:rsidRPr="00DF23E7">
        <w:rPr>
          <w:rFonts w:ascii="Times New Roman" w:hAnsi="Times New Roman" w:cs="Times New Roman"/>
          <w:b/>
        </w:rPr>
        <w:t xml:space="preserve">Forma przekazania informacji </w:t>
      </w:r>
    </w:p>
    <w:p w:rsidR="00DF23E7" w:rsidRPr="00DF23E7" w:rsidRDefault="00DF23E7" w:rsidP="00DF23E7">
      <w:pPr>
        <w:pStyle w:val="Akapitzlist"/>
        <w:numPr>
          <w:ilvl w:val="0"/>
          <w:numId w:val="4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>tekst</w:t>
      </w:r>
    </w:p>
    <w:p w:rsidR="00DF23E7" w:rsidRPr="00DF23E7" w:rsidRDefault="00DF23E7" w:rsidP="00DF23E7">
      <w:pPr>
        <w:pStyle w:val="Akapitzlist"/>
        <w:numPr>
          <w:ilvl w:val="0"/>
          <w:numId w:val="4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 xml:space="preserve">obraz/grafika </w:t>
      </w:r>
    </w:p>
    <w:p w:rsidR="00DF23E7" w:rsidRPr="00DF23E7" w:rsidRDefault="00DF23E7" w:rsidP="00DF23E7">
      <w:pPr>
        <w:pStyle w:val="Akapitzlist"/>
        <w:numPr>
          <w:ilvl w:val="0"/>
          <w:numId w:val="4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 xml:space="preserve">dźwięk (nie dotyczy wydruku) </w:t>
      </w:r>
    </w:p>
    <w:p w:rsidR="00DF23E7" w:rsidRDefault="00DF23E7" w:rsidP="00DF23E7">
      <w:pPr>
        <w:pStyle w:val="Akapitzlist"/>
        <w:numPr>
          <w:ilvl w:val="0"/>
          <w:numId w:val="4"/>
        </w:numPr>
        <w:spacing w:before="100" w:after="100" w:line="360" w:lineRule="auto"/>
        <w:ind w:left="284" w:hanging="284"/>
        <w:rPr>
          <w:rFonts w:ascii="Times New Roman" w:hAnsi="Times New Roman" w:cs="Times New Roman"/>
        </w:rPr>
      </w:pPr>
      <w:r w:rsidRPr="00DF23E7">
        <w:rPr>
          <w:rFonts w:ascii="Times New Roman" w:hAnsi="Times New Roman" w:cs="Times New Roman"/>
        </w:rPr>
        <w:t>audio</w:t>
      </w:r>
      <w:r w:rsidR="00E60ABB">
        <w:rPr>
          <w:rFonts w:ascii="Times New Roman" w:hAnsi="Times New Roman" w:cs="Times New Roman"/>
        </w:rPr>
        <w:t>wizualna (nie dotyczy wydruku)</w:t>
      </w:r>
    </w:p>
    <w:p w:rsidR="0078660D" w:rsidRDefault="00E60ABB" w:rsidP="00B3564D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5F31">
        <w:rPr>
          <w:rFonts w:ascii="Times New Roman" w:hAnsi="Times New Roman" w:cs="Times New Roman"/>
          <w:i/>
          <w:sz w:val="18"/>
          <w:szCs w:val="18"/>
        </w:rPr>
        <w:t>*Podlaskie Muzeum Kultury Ludowej zastrzega sobie prawo do pob</w:t>
      </w:r>
      <w:r w:rsidR="003E5F31" w:rsidRPr="003E5F31">
        <w:rPr>
          <w:rFonts w:ascii="Times New Roman" w:hAnsi="Times New Roman" w:cs="Times New Roman"/>
          <w:i/>
          <w:sz w:val="18"/>
          <w:szCs w:val="18"/>
        </w:rPr>
        <w:t xml:space="preserve">rania opłaty w wysokości odpowiadającej dodatkowym kosztom </w:t>
      </w:r>
      <w:r w:rsidR="003E5F31">
        <w:rPr>
          <w:rFonts w:ascii="Times New Roman" w:hAnsi="Times New Roman" w:cs="Times New Roman"/>
          <w:i/>
          <w:sz w:val="18"/>
          <w:szCs w:val="18"/>
        </w:rPr>
        <w:t xml:space="preserve">jakie musi ponieść w związku </w:t>
      </w:r>
      <w:r w:rsidR="003E5F31" w:rsidRPr="003E5F31">
        <w:rPr>
          <w:rFonts w:ascii="Times New Roman" w:hAnsi="Times New Roman" w:cs="Times New Roman"/>
          <w:i/>
          <w:sz w:val="18"/>
          <w:szCs w:val="18"/>
        </w:rPr>
        <w:t xml:space="preserve">ze wskazanym we wniosku sposobem udostępnienia </w:t>
      </w:r>
      <w:r w:rsidR="003E5F31">
        <w:rPr>
          <w:rFonts w:ascii="Times New Roman" w:hAnsi="Times New Roman" w:cs="Times New Roman"/>
          <w:i/>
          <w:sz w:val="18"/>
          <w:szCs w:val="18"/>
        </w:rPr>
        <w:t xml:space="preserve">informacji </w:t>
      </w:r>
      <w:r w:rsidR="003E5F31" w:rsidRPr="003E5F31">
        <w:rPr>
          <w:rFonts w:ascii="Times New Roman" w:hAnsi="Times New Roman" w:cs="Times New Roman"/>
          <w:i/>
          <w:sz w:val="18"/>
          <w:szCs w:val="18"/>
        </w:rPr>
        <w:t xml:space="preserve">lub </w:t>
      </w:r>
      <w:r w:rsidR="00B3564D">
        <w:rPr>
          <w:rFonts w:ascii="Times New Roman" w:hAnsi="Times New Roman" w:cs="Times New Roman"/>
          <w:i/>
          <w:sz w:val="18"/>
          <w:szCs w:val="18"/>
        </w:rPr>
        <w:t>koniecznością</w:t>
      </w:r>
      <w:r w:rsidR="003E5F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E5F31" w:rsidRPr="003E5F31">
        <w:rPr>
          <w:rFonts w:ascii="Times New Roman" w:hAnsi="Times New Roman" w:cs="Times New Roman"/>
          <w:i/>
          <w:sz w:val="18"/>
          <w:szCs w:val="18"/>
        </w:rPr>
        <w:t>przekształcenia informacji w formę wskazaną we wniosku</w:t>
      </w:r>
      <w:r w:rsidR="00B3564D">
        <w:rPr>
          <w:rFonts w:ascii="Times New Roman" w:hAnsi="Times New Roman" w:cs="Times New Roman"/>
          <w:i/>
          <w:sz w:val="18"/>
          <w:szCs w:val="18"/>
        </w:rPr>
        <w:t>. O wysokości opłaty wnio</w:t>
      </w:r>
      <w:r w:rsidR="004763AC">
        <w:rPr>
          <w:rFonts w:ascii="Times New Roman" w:hAnsi="Times New Roman" w:cs="Times New Roman"/>
          <w:i/>
          <w:sz w:val="18"/>
          <w:szCs w:val="18"/>
        </w:rPr>
        <w:t>skodawca zostanie powiadomiony</w:t>
      </w:r>
      <w:r w:rsidR="00B3564D">
        <w:rPr>
          <w:rFonts w:ascii="Times New Roman" w:hAnsi="Times New Roman" w:cs="Times New Roman"/>
          <w:i/>
          <w:sz w:val="18"/>
          <w:szCs w:val="18"/>
        </w:rPr>
        <w:t xml:space="preserve"> w terminie 14 dni od dnia złożenia wniosku (art. 15 </w:t>
      </w:r>
      <w:r w:rsidR="00167B23">
        <w:rPr>
          <w:rFonts w:ascii="Times New Roman" w:hAnsi="Times New Roman" w:cs="Times New Roman"/>
          <w:i/>
          <w:sz w:val="18"/>
          <w:szCs w:val="18"/>
        </w:rPr>
        <w:t xml:space="preserve">ustawy z dnia </w:t>
      </w:r>
      <w:r w:rsidR="00B3564D" w:rsidRPr="00B3564D">
        <w:rPr>
          <w:rFonts w:ascii="Times New Roman" w:hAnsi="Times New Roman" w:cs="Times New Roman"/>
          <w:i/>
          <w:sz w:val="18"/>
          <w:szCs w:val="18"/>
        </w:rPr>
        <w:t>6 września 2001 r. o dostępie do informacji publicznej</w:t>
      </w:r>
      <w:r w:rsidR="004763A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A2F83">
        <w:rPr>
          <w:rFonts w:ascii="Times New Roman" w:hAnsi="Times New Roman" w:cs="Times New Roman"/>
          <w:i/>
          <w:sz w:val="18"/>
          <w:szCs w:val="18"/>
        </w:rPr>
        <w:t xml:space="preserve"> (Dz. U. z 2020 poz.2176 ze zm.</w:t>
      </w:r>
      <w:r w:rsidR="00B3564D" w:rsidRPr="00B3564D">
        <w:rPr>
          <w:rFonts w:ascii="Times New Roman" w:hAnsi="Times New Roman" w:cs="Times New Roman"/>
          <w:i/>
          <w:sz w:val="18"/>
          <w:szCs w:val="18"/>
        </w:rPr>
        <w:t>)</w:t>
      </w:r>
      <w:r w:rsidR="00B3564D">
        <w:rPr>
          <w:rFonts w:ascii="Times New Roman" w:hAnsi="Times New Roman" w:cs="Times New Roman"/>
          <w:i/>
          <w:sz w:val="18"/>
          <w:szCs w:val="18"/>
        </w:rPr>
        <w:t>.</w:t>
      </w:r>
    </w:p>
    <w:p w:rsidR="0078660D" w:rsidRDefault="0078660D" w:rsidP="00B3564D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8660D" w:rsidRDefault="0078660D" w:rsidP="00B3564D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8660D" w:rsidRDefault="0078660D" w:rsidP="00B3564D">
      <w:pPr>
        <w:spacing w:before="100" w:after="10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  <w:bookmarkStart w:id="0" w:name="_GoBack"/>
      <w:bookmarkEnd w:id="0"/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P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Klauzula informacyjna </w:t>
      </w: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br/>
        <w:t>dla osób składających wnioski o udostępnienie informacji publicznej</w:t>
      </w:r>
      <w:r w:rsidR="00167B23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>w Podlaskim Muzeum Kultury Ludowej</w:t>
      </w:r>
    </w:p>
    <w:p w:rsidR="004763AC" w:rsidRPr="004763AC" w:rsidRDefault="004763AC" w:rsidP="004763A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lang w:eastAsia="pl-PL"/>
        </w:rPr>
      </w:pPr>
    </w:p>
    <w:p w:rsidR="004763AC" w:rsidRPr="004763AC" w:rsidRDefault="004763AC" w:rsidP="004763AC">
      <w:pPr>
        <w:pStyle w:val="Bezodstpw"/>
        <w:spacing w:line="276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Administratorem </w:t>
      </w:r>
      <w:r w:rsidRPr="004763AC">
        <w:rPr>
          <w:rFonts w:ascii="Times New Roman" w:hAnsi="Times New Roman" w:cs="Times New Roman"/>
          <w:sz w:val="18"/>
          <w:szCs w:val="18"/>
          <w:lang w:eastAsia="pl-PL"/>
        </w:rPr>
        <w:t xml:space="preserve">Pani/Pana danych osobowych podanych we wniosku o udostępnienie informacji publicznej jest </w:t>
      </w: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>Podlaskie Muzeum Kultury Ludowej, ul. Leśna 7, 16-010 Wasilków, tel. 85 743 60 082, e-mail: pmkl@pmkl.pl</w:t>
      </w:r>
      <w:r w:rsidRPr="004763AC"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:rsidR="004763AC" w:rsidRPr="004763AC" w:rsidRDefault="004763AC" w:rsidP="004763AC">
      <w:pPr>
        <w:pStyle w:val="Bezodstpw"/>
        <w:spacing w:line="276" w:lineRule="auto"/>
        <w:ind w:firstLine="426"/>
        <w:rPr>
          <w:rFonts w:ascii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sz w:val="18"/>
          <w:szCs w:val="18"/>
          <w:lang w:eastAsia="pl-PL"/>
        </w:rPr>
        <w:br/>
        <w:t>Administrator informuje, że: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sz w:val="18"/>
          <w:szCs w:val="18"/>
          <w:lang w:eastAsia="pl-PL"/>
        </w:rPr>
        <w:t xml:space="preserve">Kontakt z Inspektorem Ochrony Danych w Podlaskim Muzeum Kultury Ludowej możliwy jest za pośrednictwem poczty elektronicznej: </w:t>
      </w: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>daneosobowe@pmkl.pl.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sz w:val="18"/>
          <w:szCs w:val="18"/>
          <w:lang w:eastAsia="pl-PL"/>
        </w:rPr>
        <w:t>Pani/Pana dane będą przetwarzane w celu</w:t>
      </w:r>
      <w:r w:rsidRPr="004763AC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realizacji prawa dostępu do informacji publicznej i rozpatrzenia wniosku </w:t>
      </w:r>
      <w:r w:rsidRPr="004763AC">
        <w:rPr>
          <w:rFonts w:ascii="Times New Roman" w:hAnsi="Times New Roman" w:cs="Times New Roman"/>
          <w:sz w:val="18"/>
          <w:szCs w:val="18"/>
          <w:lang w:eastAsia="pl-PL"/>
        </w:rPr>
        <w:t xml:space="preserve">na podstawie ustawy z dnia 6 września 2001 roku </w:t>
      </w:r>
      <w:r w:rsidRPr="004763AC">
        <w:rPr>
          <w:rFonts w:ascii="Times New Roman" w:hAnsi="Times New Roman" w:cs="Times New Roman"/>
          <w:i/>
          <w:sz w:val="18"/>
          <w:szCs w:val="18"/>
          <w:lang w:eastAsia="pl-PL"/>
        </w:rPr>
        <w:t>o dostępie do informacji publicznej</w:t>
      </w:r>
      <w:r w:rsidRPr="004763AC">
        <w:rPr>
          <w:rFonts w:ascii="Times New Roman" w:hAnsi="Times New Roman" w:cs="Times New Roman"/>
          <w:sz w:val="18"/>
          <w:szCs w:val="18"/>
          <w:lang w:eastAsia="pl-PL"/>
        </w:rPr>
        <w:t xml:space="preserve">  (Dz.U. z 2019 r. poz. 1429) – zgodnie z art. 6 ust. 1 lit. c </w:t>
      </w:r>
      <w:r w:rsidRPr="004763AC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763AC">
        <w:rPr>
          <w:rFonts w:ascii="Times New Roman" w:hAnsi="Times New Roman" w:cs="Times New Roman"/>
          <w:sz w:val="18"/>
          <w:szCs w:val="18"/>
        </w:rPr>
        <w:t>w związku z przetwarzaniem danych osobowych i w sprawie swobodnego przepływu takich danych oraz uchylenia dyrektywy 95/46/WE (ogólne rozporządzenie o ochronie danych – RODO).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będą przetwarzane jedynie przez upoważnionych pracowników Podlaskiego Muzeum Kultury Ludowej oraz osoby uprawnione z mocy prawa.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udostępnionych przez Panią/Pana danych osobowych mogą być:</w:t>
      </w:r>
    </w:p>
    <w:p w:rsidR="004763AC" w:rsidRPr="004763AC" w:rsidRDefault="004763AC" w:rsidP="004763AC">
      <w:pPr>
        <w:pStyle w:val="Akapitzlist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zapewniające na rzecz Muzeum obsługę techniczną i organizacyjną, takie jak np. dostawcy oprogramowania do zarządzania systemami, podmioty świadczące obsługę techniczną oprogramowania oraz kancelarie świadczące obsługę prawną Muzeum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4763AC" w:rsidRPr="004763AC" w:rsidRDefault="004763AC" w:rsidP="004763AC">
      <w:pPr>
        <w:pStyle w:val="Akapitzlist"/>
        <w:numPr>
          <w:ilvl w:val="0"/>
          <w:numId w:val="7"/>
        </w:numPr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upoważnione do tego z mocy prawa.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przetwarzane będą przez okres realizacji wniosku o udostępnienie informacji publicznej. Po zakończeniu procesu dane będą przechowywane przez okres określony w przepisach prawa oraz wewnętrznych procedurach Podlaskiego Muzeum Kultury Ludowej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tj. jednolitym rzeczowym wykazie akt.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hAnsi="Times New Roman" w:cs="Times New Roman"/>
          <w:sz w:val="18"/>
          <w:szCs w:val="18"/>
          <w:lang w:eastAsia="pl-PL"/>
        </w:rPr>
        <w:t>Przysługuje Pani/Panu prawo do żądania dostępu do swoich danych osobowych, ich sprostowania lub ograniczenia przetwarzania</w:t>
      </w: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4763AC" w:rsidRPr="004763AC" w:rsidRDefault="004763AC" w:rsidP="004763AC">
      <w:pPr>
        <w:pStyle w:val="Akapitzlist"/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do usunięcia danych, prawo do przenoszenia danych oraz prawo do sprzeciwu wobec przetwarzania danych Pani/Pana dotyczących.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uznania, iż przetwarzanie przez Administratora Pani/Pana danych osobowych narusza przepisy RODO przysługuje Pani/Panu prawo wniesienia skargi do Prezesa Urzędu Ochrony Danych Osobowy</w:t>
      </w:r>
      <w:r w:rsidRPr="004763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(na adres Urzędu Ochrony </w:t>
      </w:r>
      <w:r w:rsidR="00167B2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Danych Osobowych, ul. Stawki 2, </w:t>
      </w:r>
      <w:r w:rsidRPr="004763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00-193 Warszawa</w:t>
      </w: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podlegały zautomatyzowanemu podejmowaniu decyzji, w tym w oparciu o profilowanie.</w:t>
      </w:r>
    </w:p>
    <w:p w:rsidR="004763AC" w:rsidRPr="004763AC" w:rsidRDefault="004763AC" w:rsidP="004763AC">
      <w:pPr>
        <w:numPr>
          <w:ilvl w:val="0"/>
          <w:numId w:val="6"/>
        </w:numPr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763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nie będą przekazywane do państw trzecich, ani do organizacji międzynarodowych. </w:t>
      </w:r>
    </w:p>
    <w:p w:rsidR="00E60ABB" w:rsidRPr="004763AC" w:rsidRDefault="004763AC" w:rsidP="004763AC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4763AC">
        <w:rPr>
          <w:rFonts w:ascii="Times New Roman" w:hAnsi="Times New Roman" w:cs="Times New Roman"/>
          <w:sz w:val="18"/>
          <w:szCs w:val="18"/>
        </w:rPr>
        <w:t>Podanie przez Panią/Pana danych osobowych nie jest obowiązkowe. Niepodanie danych kontaktowych uniemożliwić może przekazanie odpowiedzi na złożony wniosek o udostępnienie informacji publicznej.</w:t>
      </w:r>
    </w:p>
    <w:sectPr w:rsidR="00E60ABB" w:rsidRPr="004763AC" w:rsidSect="004763AC">
      <w:pgSz w:w="11907" w:h="16839" w:code="9"/>
      <w:pgMar w:top="720" w:right="720" w:bottom="720" w:left="720" w:header="709" w:footer="709" w:gutter="0"/>
      <w:paperSrc w:first="259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04" w:rsidRDefault="001E5604" w:rsidP="00397B1D">
      <w:pPr>
        <w:spacing w:after="0" w:line="240" w:lineRule="auto"/>
      </w:pPr>
      <w:r>
        <w:separator/>
      </w:r>
    </w:p>
  </w:endnote>
  <w:endnote w:type="continuationSeparator" w:id="0">
    <w:p w:rsidR="001E5604" w:rsidRDefault="001E5604" w:rsidP="003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04" w:rsidRDefault="001E5604" w:rsidP="00397B1D">
      <w:pPr>
        <w:spacing w:after="0" w:line="240" w:lineRule="auto"/>
      </w:pPr>
      <w:r>
        <w:separator/>
      </w:r>
    </w:p>
  </w:footnote>
  <w:footnote w:type="continuationSeparator" w:id="0">
    <w:p w:rsidR="001E5604" w:rsidRDefault="001E5604" w:rsidP="0039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739"/>
    <w:multiLevelType w:val="hybridMultilevel"/>
    <w:tmpl w:val="2AECE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C62E3"/>
    <w:multiLevelType w:val="hybridMultilevel"/>
    <w:tmpl w:val="C344A376"/>
    <w:lvl w:ilvl="0" w:tplc="FECED6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7F4"/>
    <w:multiLevelType w:val="hybridMultilevel"/>
    <w:tmpl w:val="FDE042FC"/>
    <w:lvl w:ilvl="0" w:tplc="FECED6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2A1C"/>
    <w:multiLevelType w:val="hybridMultilevel"/>
    <w:tmpl w:val="81F4E982"/>
    <w:lvl w:ilvl="0" w:tplc="FECED6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2901"/>
    <w:multiLevelType w:val="hybridMultilevel"/>
    <w:tmpl w:val="71E8538A"/>
    <w:lvl w:ilvl="0" w:tplc="FECED6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5F8D"/>
    <w:multiLevelType w:val="hybridMultilevel"/>
    <w:tmpl w:val="F1B8E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18AC"/>
    <w:multiLevelType w:val="hybridMultilevel"/>
    <w:tmpl w:val="9A2AE3F4"/>
    <w:lvl w:ilvl="0" w:tplc="9A2E4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2F"/>
    <w:rsid w:val="00167B23"/>
    <w:rsid w:val="001774B6"/>
    <w:rsid w:val="001E5604"/>
    <w:rsid w:val="00204811"/>
    <w:rsid w:val="00207967"/>
    <w:rsid w:val="00307669"/>
    <w:rsid w:val="003521F0"/>
    <w:rsid w:val="00397B1D"/>
    <w:rsid w:val="003E5F31"/>
    <w:rsid w:val="004763AC"/>
    <w:rsid w:val="005A2F83"/>
    <w:rsid w:val="005B1CA8"/>
    <w:rsid w:val="00654C0F"/>
    <w:rsid w:val="00655573"/>
    <w:rsid w:val="00677A60"/>
    <w:rsid w:val="0071212F"/>
    <w:rsid w:val="0078660D"/>
    <w:rsid w:val="007E4F3A"/>
    <w:rsid w:val="007F6FE7"/>
    <w:rsid w:val="008A0642"/>
    <w:rsid w:val="00964506"/>
    <w:rsid w:val="009E179E"/>
    <w:rsid w:val="00A240AF"/>
    <w:rsid w:val="00B25079"/>
    <w:rsid w:val="00B3564D"/>
    <w:rsid w:val="00DC0C19"/>
    <w:rsid w:val="00DE2FD5"/>
    <w:rsid w:val="00DF23E7"/>
    <w:rsid w:val="00DF6A68"/>
    <w:rsid w:val="00E24BB7"/>
    <w:rsid w:val="00E60ABB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9A2"/>
  <w15:chartTrackingRefBased/>
  <w15:docId w15:val="{B73C9687-990E-494D-B2D6-97E40C8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B1D"/>
  </w:style>
  <w:style w:type="paragraph" w:styleId="Stopka">
    <w:name w:val="footer"/>
    <w:basedOn w:val="Normalny"/>
    <w:link w:val="StopkaZnak"/>
    <w:uiPriority w:val="99"/>
    <w:unhideWhenUsed/>
    <w:rsid w:val="0039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B1D"/>
  </w:style>
  <w:style w:type="paragraph" w:styleId="Akapitzlist">
    <w:name w:val="List Paragraph"/>
    <w:basedOn w:val="Normalny"/>
    <w:uiPriority w:val="34"/>
    <w:qFormat/>
    <w:rsid w:val="00DF2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6FE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76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PMKL</dc:creator>
  <cp:keywords/>
  <dc:description/>
  <cp:lastModifiedBy>j.osipowicz</cp:lastModifiedBy>
  <cp:revision>3</cp:revision>
  <cp:lastPrinted>2019-09-18T13:01:00Z</cp:lastPrinted>
  <dcterms:created xsi:type="dcterms:W3CDTF">2022-03-03T10:31:00Z</dcterms:created>
  <dcterms:modified xsi:type="dcterms:W3CDTF">2022-03-03T11:21:00Z</dcterms:modified>
</cp:coreProperties>
</file>